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571F" w14:textId="4638142F" w:rsidR="0055268D" w:rsidRPr="00DE5B0D" w:rsidRDefault="0055268D" w:rsidP="005526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E5B0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Лекция </w:t>
      </w:r>
    </w:p>
    <w:p w14:paraId="00BA2EDA" w14:textId="1B19F25F" w:rsidR="00E243F2" w:rsidRPr="00E243F2" w:rsidRDefault="0055268D" w:rsidP="00E243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5526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Дентални травми </w:t>
      </w:r>
      <w:r w:rsidR="006E46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фрактури </w:t>
      </w:r>
      <w:r w:rsidRPr="0055268D">
        <w:rPr>
          <w:rFonts w:ascii="Times New Roman" w:hAnsi="Times New Roman" w:cs="Times New Roman"/>
          <w:b/>
          <w:bCs/>
          <w:sz w:val="28"/>
          <w:szCs w:val="28"/>
          <w:lang w:val="bg-BG"/>
        </w:rPr>
        <w:t>в детска възраст –</w:t>
      </w:r>
    </w:p>
    <w:p w14:paraId="0901D4D2" w14:textId="5C0BCC30" w:rsidR="00E243F2" w:rsidRDefault="00E243F2" w:rsidP="005526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243F2">
        <w:rPr>
          <w:rFonts w:ascii="Times New Roman" w:hAnsi="Times New Roman" w:cs="Times New Roman"/>
          <w:b/>
          <w:bCs/>
          <w:sz w:val="28"/>
          <w:szCs w:val="28"/>
          <w:lang w:val="bg-BG"/>
        </w:rPr>
        <w:t>съвременни подходи  и реални решения в лечението</w:t>
      </w:r>
    </w:p>
    <w:p w14:paraId="722D9E5D" w14:textId="77777777" w:rsidR="0055268D" w:rsidRDefault="0055268D" w:rsidP="005526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7B06AE2" w14:textId="3B8A6605" w:rsidR="0055268D" w:rsidRDefault="00DE5B0D" w:rsidP="009C384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Проф. д-р Росица Кабакчиева</w:t>
      </w:r>
    </w:p>
    <w:p w14:paraId="78EA5F0A" w14:textId="1A5BCAE3" w:rsidR="00DE5B0D" w:rsidRPr="00224B22" w:rsidRDefault="00224B22" w:rsidP="00224B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55268D">
        <w:rPr>
          <w:rFonts w:ascii="Times New Roman" w:hAnsi="Times New Roman" w:cs="Times New Roman"/>
          <w:sz w:val="28"/>
          <w:szCs w:val="28"/>
          <w:lang w:val="bg-BG"/>
        </w:rPr>
        <w:t>Кратка анотация</w:t>
      </w:r>
    </w:p>
    <w:p w14:paraId="711868F5" w14:textId="49318A21" w:rsidR="00A50748" w:rsidRPr="00443220" w:rsidRDefault="00DE5B0D" w:rsidP="009C384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E5B0D">
        <w:rPr>
          <w:rFonts w:ascii="Times New Roman" w:hAnsi="Times New Roman" w:cs="Times New Roman"/>
          <w:sz w:val="28"/>
          <w:szCs w:val="28"/>
          <w:lang w:val="ru-RU"/>
        </w:rPr>
        <w:t xml:space="preserve">Травматичните </w:t>
      </w:r>
      <w:r w:rsidRPr="00DE5B0D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>аранявания на временните и постоянните детски зъби са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>спец</w:t>
      </w:r>
      <w:r w:rsidR="00146E31">
        <w:rPr>
          <w:rFonts w:ascii="Times New Roman" w:hAnsi="Times New Roman" w:cs="Times New Roman"/>
          <w:sz w:val="28"/>
          <w:szCs w:val="28"/>
          <w:lang w:val="ru-RU"/>
        </w:rPr>
        <w:t>фичен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диагностичен  и лечебен проблем за практиката на  денталния  лекар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3220">
        <w:rPr>
          <w:rFonts w:ascii="Times New Roman" w:eastAsia="Times New Roman" w:hAnsi="Times New Roman" w:cs="Times New Roman"/>
          <w:color w:val="FFFF00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 xml:space="preserve">Диагнозата  и прогнозата  </w:t>
      </w:r>
      <w:r w:rsidRPr="00443220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 xml:space="preserve">а трудни  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>и зависят от</w:t>
      </w:r>
      <w:r w:rsidRPr="0044322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>съпътстваща</w:t>
      </w:r>
      <w:r w:rsidRPr="00DE5B0D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DE5B0D">
        <w:rPr>
          <w:rFonts w:ascii="Times New Roman" w:hAnsi="Times New Roman" w:cs="Times New Roman"/>
          <w:sz w:val="28"/>
          <w:szCs w:val="28"/>
          <w:lang w:val="ru-RU"/>
        </w:rPr>
        <w:t xml:space="preserve">  загуба на зъбни структури, увреждането на пулпата и околните меки тъкани. </w:t>
      </w:r>
      <w:r w:rsidR="003A76D7" w:rsidRPr="0044322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3A76D7" w:rsidRPr="003A76D7">
        <w:rPr>
          <w:rFonts w:ascii="Times New Roman" w:hAnsi="Times New Roman" w:cs="Times New Roman"/>
          <w:sz w:val="28"/>
          <w:szCs w:val="28"/>
          <w:lang w:val="ru-RU"/>
        </w:rPr>
        <w:t>ипса на сътрудничество</w:t>
      </w:r>
      <w:r w:rsidR="003A76D7" w:rsidRPr="0044322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3A76D7" w:rsidRPr="003A76D7">
        <w:rPr>
          <w:rFonts w:ascii="Times New Roman" w:hAnsi="Times New Roman" w:cs="Times New Roman"/>
          <w:sz w:val="28"/>
          <w:szCs w:val="28"/>
          <w:lang w:val="ru-RU"/>
        </w:rPr>
        <w:t xml:space="preserve">от страна на детето </w:t>
      </w:r>
      <w:r w:rsidR="005E4E5A" w:rsidRPr="00443220">
        <w:rPr>
          <w:rFonts w:ascii="Times New Roman" w:hAnsi="Times New Roman" w:cs="Times New Roman"/>
          <w:sz w:val="28"/>
          <w:szCs w:val="28"/>
          <w:lang w:val="ru-RU"/>
        </w:rPr>
        <w:t>често е най-трудния за преодоляване проблем при необходимостта от спешно лечение</w:t>
      </w:r>
      <w:r w:rsidR="00930D32" w:rsidRPr="004432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5A8ABA" w14:textId="01871512" w:rsidR="00922959" w:rsidRPr="00443220" w:rsidRDefault="00922959" w:rsidP="009C384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Шиниране на травматично увредените детски зъби, </w:t>
      </w:r>
      <w:r w:rsidRPr="00443220">
        <w:rPr>
          <w:rFonts w:ascii="Times New Roman" w:hAnsi="Times New Roman" w:cs="Times New Roman"/>
          <w:sz w:val="28"/>
          <w:szCs w:val="28"/>
          <w:lang w:val="bg-BG"/>
        </w:rPr>
        <w:t>запазване виталитета на зъбната пулпа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243F2">
        <w:rPr>
          <w:rFonts w:ascii="Times New Roman" w:hAnsi="Times New Roman" w:cs="Times New Roman"/>
          <w:sz w:val="28"/>
          <w:szCs w:val="28"/>
          <w:lang w:val="bg-BG"/>
        </w:rPr>
        <w:t>чрез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 xml:space="preserve">  прила</w:t>
      </w:r>
      <w:r w:rsidR="00E243F2">
        <w:rPr>
          <w:rFonts w:ascii="Times New Roman" w:hAnsi="Times New Roman" w:cs="Times New Roman"/>
          <w:sz w:val="28"/>
          <w:szCs w:val="28"/>
          <w:lang w:val="bg-BG"/>
        </w:rPr>
        <w:t>га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>не  на съвременни</w:t>
      </w:r>
      <w:r w:rsidRPr="0044322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>биологични материали при</w:t>
      </w:r>
      <w:r w:rsidRPr="00443220">
        <w:rPr>
          <w:rFonts w:ascii="Times New Roman" w:hAnsi="Times New Roman" w:cs="Times New Roman"/>
          <w:sz w:val="28"/>
          <w:szCs w:val="28"/>
          <w:lang w:val="bg-BG"/>
        </w:rPr>
        <w:t xml:space="preserve"> пулпната терапия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 xml:space="preserve">, както </w:t>
      </w:r>
      <w:r w:rsidRPr="00443220">
        <w:rPr>
          <w:rFonts w:ascii="Times New Roman" w:hAnsi="Times New Roman" w:cs="Times New Roman"/>
          <w:sz w:val="28"/>
          <w:szCs w:val="28"/>
          <w:lang w:val="bg-BG"/>
        </w:rPr>
        <w:t>и   естетичното възстановяване на целостта на зъба</w:t>
      </w:r>
      <w:r w:rsidR="003A76D7" w:rsidRPr="00443220">
        <w:rPr>
          <w:rFonts w:ascii="Times New Roman" w:hAnsi="Times New Roman" w:cs="Times New Roman"/>
          <w:sz w:val="28"/>
          <w:szCs w:val="28"/>
          <w:lang w:val="bg-BG"/>
        </w:rPr>
        <w:t xml:space="preserve"> пораждат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 xml:space="preserve"> дискусия</w:t>
      </w:r>
      <w:r w:rsidR="009D778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46E31">
        <w:rPr>
          <w:rFonts w:ascii="Times New Roman" w:hAnsi="Times New Roman" w:cs="Times New Roman"/>
          <w:sz w:val="28"/>
          <w:szCs w:val="28"/>
          <w:lang w:val="bg-BG"/>
        </w:rPr>
        <w:t xml:space="preserve">и </w:t>
      </w:r>
      <w:r w:rsidR="00930D32" w:rsidRPr="00443220">
        <w:rPr>
          <w:rFonts w:ascii="Times New Roman" w:hAnsi="Times New Roman" w:cs="Times New Roman"/>
          <w:sz w:val="28"/>
          <w:szCs w:val="28"/>
          <w:lang w:val="bg-BG"/>
        </w:rPr>
        <w:t xml:space="preserve">най-голям интерес </w:t>
      </w:r>
      <w:r w:rsidR="003A76D7" w:rsidRPr="00443220">
        <w:rPr>
          <w:rFonts w:ascii="Times New Roman" w:hAnsi="Times New Roman" w:cs="Times New Roman"/>
          <w:sz w:val="28"/>
          <w:szCs w:val="28"/>
          <w:lang w:val="bg-BG"/>
        </w:rPr>
        <w:t>сред денталните специалисти.</w:t>
      </w:r>
    </w:p>
    <w:p w14:paraId="52DB8E1C" w14:textId="45B6F923" w:rsidR="005E4E5A" w:rsidRPr="00443220" w:rsidRDefault="00DB691A" w:rsidP="009C384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322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5E4E5A"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ългогодишният ми опит 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 в конкретната област ми дава основание да представ</w:t>
      </w:r>
      <w:r w:rsidR="00146E3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 и споделя </w:t>
      </w:r>
      <w:r w:rsidR="00146E31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вас </w:t>
      </w:r>
      <w:r w:rsidR="009D7786">
        <w:rPr>
          <w:rFonts w:ascii="Times New Roman" w:hAnsi="Times New Roman" w:cs="Times New Roman"/>
          <w:sz w:val="28"/>
          <w:szCs w:val="28"/>
          <w:lang w:val="ru-RU"/>
        </w:rPr>
        <w:t xml:space="preserve"> критериите в дианостиката на </w:t>
      </w:r>
      <w:r w:rsidR="006B4E92">
        <w:rPr>
          <w:rFonts w:ascii="Times New Roman" w:hAnsi="Times New Roman" w:cs="Times New Roman"/>
          <w:sz w:val="28"/>
          <w:szCs w:val="28"/>
          <w:lang w:val="bg-BG"/>
        </w:rPr>
        <w:t xml:space="preserve">денталните </w:t>
      </w:r>
      <w:r w:rsidR="009D7786">
        <w:rPr>
          <w:rFonts w:ascii="Times New Roman" w:hAnsi="Times New Roman" w:cs="Times New Roman"/>
          <w:sz w:val="28"/>
          <w:szCs w:val="28"/>
          <w:lang w:val="ru-RU"/>
        </w:rPr>
        <w:t xml:space="preserve">травми и някои съвременни 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>решения за лечение</w:t>
      </w:r>
      <w:r w:rsidR="00930D32" w:rsidRPr="004432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8323D4" w14:textId="2EA02219" w:rsidR="00DE5B0D" w:rsidRPr="00DE5B0D" w:rsidRDefault="00930D32" w:rsidP="009D7786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По време на лекцията ще бъде представено електронно интерактивно ръководство </w:t>
      </w:r>
      <w:r w:rsidR="009C3844">
        <w:rPr>
          <w:rFonts w:ascii="Times New Roman" w:hAnsi="Times New Roman" w:cs="Times New Roman"/>
          <w:sz w:val="28"/>
          <w:szCs w:val="28"/>
        </w:rPr>
        <w:t xml:space="preserve">“ </w:t>
      </w:r>
      <w:r w:rsidR="009C3844">
        <w:rPr>
          <w:rFonts w:ascii="Times New Roman" w:hAnsi="Times New Roman" w:cs="Times New Roman"/>
          <w:sz w:val="28"/>
          <w:szCs w:val="28"/>
          <w:lang w:val="ru-RU"/>
        </w:rPr>
        <w:t>Травми на зъбите в детска възраст</w:t>
      </w:r>
      <w:r w:rsidR="009C3844">
        <w:rPr>
          <w:rFonts w:ascii="Times New Roman" w:hAnsi="Times New Roman" w:cs="Times New Roman"/>
          <w:sz w:val="28"/>
          <w:szCs w:val="28"/>
        </w:rPr>
        <w:t xml:space="preserve"> ”</w:t>
      </w:r>
      <w:r w:rsidR="009D778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32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E98185" w14:textId="6C72CC23" w:rsidR="00DE5B0D" w:rsidRPr="00DE5B0D" w:rsidRDefault="00DE5B0D" w:rsidP="009C3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CC106C" w14:textId="77777777" w:rsidR="00DE5B0D" w:rsidRPr="00A50748" w:rsidRDefault="00DE5B0D" w:rsidP="009C3844">
      <w:pPr>
        <w:spacing w:line="36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sectPr w:rsidR="00DE5B0D" w:rsidRPr="00A50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A04"/>
    <w:multiLevelType w:val="hybridMultilevel"/>
    <w:tmpl w:val="450404C4"/>
    <w:lvl w:ilvl="0" w:tplc="4970B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3AD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9EB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2B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C0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2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2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E9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4D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B446CD"/>
    <w:multiLevelType w:val="hybridMultilevel"/>
    <w:tmpl w:val="E2BCF664"/>
    <w:lvl w:ilvl="0" w:tplc="DD5CCC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022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A3D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C4B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04D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070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E17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CD2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C23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84BA3"/>
    <w:multiLevelType w:val="hybridMultilevel"/>
    <w:tmpl w:val="FB382FDC"/>
    <w:lvl w:ilvl="0" w:tplc="6850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AE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7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01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E9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4E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CA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FC8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E3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7B43429"/>
    <w:multiLevelType w:val="hybridMultilevel"/>
    <w:tmpl w:val="880801E4"/>
    <w:lvl w:ilvl="0" w:tplc="CE8C4E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61B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879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2E7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ABD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84E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6CC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EDE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884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0563681">
    <w:abstractNumId w:val="0"/>
  </w:num>
  <w:num w:numId="2" w16cid:durableId="1614164778">
    <w:abstractNumId w:val="2"/>
  </w:num>
  <w:num w:numId="3" w16cid:durableId="1568226851">
    <w:abstractNumId w:val="3"/>
  </w:num>
  <w:num w:numId="4" w16cid:durableId="182839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E4"/>
    <w:rsid w:val="00146E31"/>
    <w:rsid w:val="00193A76"/>
    <w:rsid w:val="002166F1"/>
    <w:rsid w:val="00224B22"/>
    <w:rsid w:val="003A34E9"/>
    <w:rsid w:val="003A76D7"/>
    <w:rsid w:val="00443220"/>
    <w:rsid w:val="004D3B50"/>
    <w:rsid w:val="0055268D"/>
    <w:rsid w:val="005E4E5A"/>
    <w:rsid w:val="006B4E92"/>
    <w:rsid w:val="006E466B"/>
    <w:rsid w:val="008E5C67"/>
    <w:rsid w:val="00922959"/>
    <w:rsid w:val="009255B6"/>
    <w:rsid w:val="00930D32"/>
    <w:rsid w:val="009C3844"/>
    <w:rsid w:val="009D7786"/>
    <w:rsid w:val="00A410E4"/>
    <w:rsid w:val="00A50748"/>
    <w:rsid w:val="00A52D32"/>
    <w:rsid w:val="00DB691A"/>
    <w:rsid w:val="00DE3912"/>
    <w:rsid w:val="00DE5B0D"/>
    <w:rsid w:val="00E11E8B"/>
    <w:rsid w:val="00E243F2"/>
    <w:rsid w:val="00E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305A9"/>
  <w15:chartTrackingRefBased/>
  <w15:docId w15:val="{20DAD236-A514-4332-910E-4BC6EFC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984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Iavor Koev</dc:creator>
  <cp:keywords/>
  <dc:description/>
  <cp:lastModifiedBy>Iavor Koev</cp:lastModifiedBy>
  <cp:revision>10</cp:revision>
  <dcterms:created xsi:type="dcterms:W3CDTF">2024-07-30T23:13:00Z</dcterms:created>
  <dcterms:modified xsi:type="dcterms:W3CDTF">2025-10-13T21:25:00Z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a6dbf22a5c41b7fca097ff6b2ce0fa675b89d8f283fd7de6ed9f10b1348a9cd8</vt:lpwstr>
  </property>
</Properties>
</file>